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Arial" w:cs="Arial" w:eastAsia="Arial" w:hAnsi="Arial"/>
          <w:b w:val="1"/>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0" distB="114300" distT="114300" distL="114300" distR="114300" hidden="0" layoutInCell="1" locked="0" relativeHeight="0" simplePos="0">
            <wp:simplePos x="0" y="0"/>
            <wp:positionH relativeFrom="page">
              <wp:posOffset>3283267</wp:posOffset>
            </wp:positionH>
            <wp:positionV relativeFrom="page">
              <wp:posOffset>342900</wp:posOffset>
            </wp:positionV>
            <wp:extent cx="1171575" cy="1133475"/>
            <wp:effectExtent b="0" l="0" r="0" t="0"/>
            <wp:wrapNone/>
            <wp:docPr id="101041024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171575" cy="1133475"/>
                    </a:xfrm>
                    <a:prstGeom prst="rect"/>
                    <a:ln/>
                  </pic:spPr>
                </pic:pic>
              </a:graphicData>
            </a:graphic>
          </wp:anchor>
        </w:drawing>
      </w: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10104102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8952" cy="669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000000"/>
          <w:sz w:val="34"/>
          <w:szCs w:val="34"/>
          <w:u w:val="none"/>
          <w:shd w:fill="auto" w:val="clear"/>
          <w:vertAlign w:val="baseline"/>
        </w:rPr>
      </w:pPr>
      <w:bookmarkStart w:colFirst="0" w:colLast="0" w:name="_heading=h.k0ue4kn4lznj" w:id="0"/>
      <w:bookmarkEnd w:id="0"/>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L’influence, ça s’apprivoise !</w:t>
      </w:r>
    </w:p>
    <w:p w:rsidR="00000000" w:rsidDel="00000000" w:rsidP="00000000" w:rsidRDefault="00000000" w:rsidRPr="00000000" w14:paraId="00000003">
      <w:pPr>
        <w:pStyle w:val="Heading1"/>
        <w:spacing w:line="240" w:lineRule="auto"/>
        <w:jc w:val="center"/>
        <w:rPr>
          <w:b w:val="1"/>
          <w:color w:val="674ea7"/>
          <w:sz w:val="24"/>
          <w:szCs w:val="24"/>
        </w:rPr>
      </w:pPr>
      <w:r w:rsidDel="00000000" w:rsidR="00000000" w:rsidRPr="00000000">
        <w:rPr>
          <w:b w:val="1"/>
          <w:color w:val="6aa84f"/>
          <w:sz w:val="36"/>
          <w:szCs w:val="36"/>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101041024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90546" cy="775335"/>
                    </a:xfrm>
                    <a:prstGeom prst="rect"/>
                    <a:ln/>
                  </pic:spPr>
                </pic:pic>
              </a:graphicData>
            </a:graphic>
          </wp:anchor>
        </w:drawing>
      </w:r>
      <w:r w:rsidDel="00000000" w:rsidR="00000000" w:rsidRPr="00000000">
        <w:rPr>
          <w:b w:val="1"/>
          <w:color w:val="674ea7"/>
          <w:rtl w:val="0"/>
        </w:rPr>
        <w:t xml:space="preserve">COSP : Influence sociale</w:t>
      </w:r>
      <w:r w:rsidDel="00000000" w:rsidR="00000000" w:rsidRPr="00000000">
        <w:rPr>
          <w:rtl w:val="0"/>
        </w:rPr>
      </w:r>
    </w:p>
    <w:p w:rsidR="00000000" w:rsidDel="00000000" w:rsidP="00000000" w:rsidRDefault="00000000" w:rsidRPr="00000000" w14:paraId="00000004">
      <w:pPr>
        <w:keepNext w:val="1"/>
        <w:keepLines w:val="1"/>
        <w:spacing w:before="240" w:lineRule="auto"/>
        <w:jc w:val="center"/>
        <w:rPr>
          <w:b w:val="1"/>
          <w:color w:val="6aa84f"/>
          <w:sz w:val="18"/>
          <w:szCs w:val="18"/>
        </w:rPr>
      </w:pPr>
      <w:r w:rsidDel="00000000" w:rsidR="00000000" w:rsidRPr="00000000">
        <w:rPr>
          <w:b w:val="1"/>
          <w:color w:val="674ea7"/>
          <w:rtl w:val="0"/>
        </w:rPr>
        <w:t xml:space="preserve">Sélectionner des exemples où ses attitudes, ses comportements ou ses valeurs sont influencés par les autres, puis des exemples où l’élève a de l’influence sur les autres</w:t>
      </w: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1"/>
          <w:i w:val="0"/>
          <w:smallCaps w:val="0"/>
          <w:strike w:val="0"/>
          <w:color w:val="2f5496"/>
          <w:sz w:val="30"/>
          <w:szCs w:val="30"/>
          <w:u w:val="none"/>
          <w:shd w:fill="auto" w:val="clear"/>
          <w:vertAlign w:val="baseline"/>
        </w:rPr>
      </w:pPr>
      <w:r w:rsidDel="00000000" w:rsidR="00000000" w:rsidRPr="00000000">
        <w:rPr>
          <w:rFonts w:ascii="Calibri" w:cs="Calibri" w:eastAsia="Calibri" w:hAnsi="Calibri"/>
          <w:b w:val="1"/>
          <w:i w:val="0"/>
          <w:smallCaps w:val="0"/>
          <w:strike w:val="0"/>
          <w:color w:val="2f5496"/>
          <w:sz w:val="30"/>
          <w:szCs w:val="30"/>
          <w:u w:val="none"/>
          <w:shd w:fill="auto" w:val="clear"/>
          <w:vertAlign w:val="baseline"/>
          <w:rtl w:val="0"/>
        </w:rPr>
        <w:t xml:space="preserve">Notes aux enseignants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situation d’apprentissage utilise la lecture interactive de l’album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Cours!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proposée dans la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SA J’influence, tu influences, nous influençons!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créée par le Centre de services scolaire des Premières Seigneuries. </w:t>
      </w:r>
    </w:p>
    <w:p w:rsidR="00000000" w:rsidDel="00000000" w:rsidP="00000000" w:rsidRDefault="00000000" w:rsidRPr="00000000" w14:paraId="00000009">
      <w:pPr>
        <w:widowControl w:val="0"/>
        <w:spacing w:after="0" w:line="240" w:lineRule="auto"/>
        <w:rPr/>
      </w:pPr>
      <w:r w:rsidDel="00000000" w:rsidR="00000000" w:rsidRPr="00000000">
        <w:rPr>
          <w:rtl w:val="0"/>
        </w:rPr>
        <w:t xml:space="preserve">L</w:t>
      </w:r>
      <w:r w:rsidDel="00000000" w:rsidR="00000000" w:rsidRPr="00000000">
        <w:rPr>
          <w:rtl w:val="0"/>
        </w:rPr>
        <w:t xml:space="preserve">a visioconférence interclasses  aura lieu </w:t>
      </w:r>
      <w:r w:rsidDel="00000000" w:rsidR="00000000" w:rsidRPr="00000000">
        <w:rPr>
          <w:u w:val="single"/>
          <w:rtl w:val="0"/>
        </w:rPr>
        <w:t xml:space="preserve">le mardi 28 novembre</w:t>
      </w:r>
      <w:r w:rsidDel="00000000" w:rsidR="00000000" w:rsidRPr="00000000">
        <w:rPr>
          <w:rtl w:val="0"/>
        </w:rPr>
        <w:t xml:space="preserve">, à 8h30.  Lors de cette rencontre virtuelle, une lecture interactive de l’album</w:t>
      </w:r>
      <w:hyperlink r:id="rId12">
        <w:r w:rsidDel="00000000" w:rsidR="00000000" w:rsidRPr="00000000">
          <w:rPr>
            <w:rtl w:val="0"/>
          </w:rPr>
          <w:t xml:space="preserve"> </w:t>
        </w:r>
      </w:hyperlink>
      <w:hyperlink r:id="rId13">
        <w:r w:rsidDel="00000000" w:rsidR="00000000" w:rsidRPr="00000000">
          <w:rPr>
            <w:b w:val="1"/>
            <w:i w:val="1"/>
            <w:color w:val="1155cc"/>
            <w:u w:val="single"/>
            <w:rtl w:val="0"/>
          </w:rPr>
          <w:t xml:space="preserve">Cours</w:t>
        </w:r>
      </w:hyperlink>
      <w:r w:rsidDel="00000000" w:rsidR="00000000" w:rsidRPr="00000000">
        <w:rPr>
          <w:rtl w:val="0"/>
        </w:rPr>
        <w:t xml:space="preserve">! </w:t>
      </w:r>
      <w:r w:rsidDel="00000000" w:rsidR="00000000" w:rsidRPr="00000000">
        <w:rPr>
          <w:rtl w:val="0"/>
        </w:rPr>
        <w:t xml:space="preserve">sera réalisée. </w:t>
      </w:r>
      <w:r w:rsidDel="00000000" w:rsidR="00000000" w:rsidRPr="00000000">
        <w:rPr>
          <w:b w:val="1"/>
          <w:u w:val="single"/>
          <w:rtl w:val="0"/>
        </w:rPr>
        <w:t xml:space="preserve">Afin de respecter les droits d’auteur, il ne sera pas possible d’enregistrer la rencontre.</w:t>
      </w:r>
      <w:r w:rsidDel="00000000" w:rsidR="00000000" w:rsidRPr="00000000">
        <w:rPr>
          <w:rtl w:val="0"/>
        </w:rPr>
        <w:t xml:space="preserve"> En ce sens, si vous souhaitez vous inscrire à l’activité COSP - Influence sociale, mais qu’il vous est impossible d’assister à la visioconférence interclasses, vous n’aurez qu’à vous procurer l’album auprès d’un bibliothécaire de votre CSS ou en faire l’achat dans une librairie.    Il vous sera alors possible d’en faire la lecture à votre groupe.</w:t>
      </w:r>
    </w:p>
    <w:p w:rsidR="00000000" w:rsidDel="00000000" w:rsidP="00000000" w:rsidRDefault="00000000" w:rsidRPr="00000000" w14:paraId="0000000A">
      <w:pPr>
        <w:widowControl w:val="0"/>
        <w:spacing w:after="0" w:line="240" w:lineRule="auto"/>
        <w:rPr/>
      </w:pPr>
      <w:r w:rsidDel="00000000" w:rsidR="00000000" w:rsidRPr="00000000">
        <w:rPr>
          <w:rtl w:val="0"/>
        </w:rPr>
      </w:r>
    </w:p>
    <w:p w:rsidR="00000000" w:rsidDel="00000000" w:rsidP="00000000" w:rsidRDefault="00000000" w:rsidRPr="00000000" w14:paraId="0000000B">
      <w:pPr>
        <w:widowControl w:val="0"/>
        <w:numPr>
          <w:ilvl w:val="0"/>
          <w:numId w:val="1"/>
        </w:numPr>
        <w:spacing w:after="0" w:line="240" w:lineRule="auto"/>
        <w:ind w:left="720" w:hanging="360"/>
        <w:jc w:val="both"/>
        <w:rPr>
          <w:u w:val="none"/>
        </w:rPr>
      </w:pPr>
      <w:r w:rsidDel="00000000" w:rsidR="00000000" w:rsidRPr="00000000">
        <w:rPr>
          <w:rtl w:val="0"/>
        </w:rPr>
        <w:t xml:space="preserve">Au cours de la visioconférence, </w:t>
      </w:r>
      <w:r w:rsidDel="00000000" w:rsidR="00000000" w:rsidRPr="00000000">
        <w:rPr>
          <w:sz w:val="24"/>
          <w:szCs w:val="24"/>
          <w:highlight w:val="white"/>
          <w:rtl w:val="0"/>
        </w:rPr>
        <w:t xml:space="preserve">des questions seront posées à vos élèves et les réponses se feront à partir d'un </w:t>
      </w:r>
      <w:hyperlink r:id="rId14">
        <w:r w:rsidDel="00000000" w:rsidR="00000000" w:rsidRPr="00000000">
          <w:rPr>
            <w:color w:val="1155cc"/>
            <w:sz w:val="24"/>
            <w:szCs w:val="24"/>
            <w:highlight w:val="white"/>
            <w:u w:val="single"/>
            <w:rtl w:val="0"/>
          </w:rPr>
          <w:t xml:space="preserve">questionnaire collaboratif en ligne (Ahaslides)</w:t>
        </w:r>
      </w:hyperlink>
      <w:r w:rsidDel="00000000" w:rsidR="00000000" w:rsidRPr="00000000">
        <w:rPr>
          <w:sz w:val="24"/>
          <w:szCs w:val="24"/>
          <w:highlight w:val="white"/>
          <w:rtl w:val="0"/>
        </w:rPr>
        <w:t xml:space="preserve">.  Ce type de questionnaire interactif permet de voir les réponses s'afficher en temps réel. Vous pourrez y répondre en direct pendant la visioconférence interclasses en ouvrant une autre fenêtre sur votre ordinateur ou en utilisant tout autre appareil électronique. Vous pourrez répondre pour l’ensemble de votre groupe, mais si vous avez à votre disposition une tablette pour chaque élève, ça peut être très intéressant qu’ils répondent individuellement ou encore qu’ils soient regroupés en équipes de 2 ou 3.  </w:t>
      </w:r>
      <w:r w:rsidDel="00000000" w:rsidR="00000000" w:rsidRPr="00000000">
        <w:rPr>
          <w:rtl w:val="0"/>
        </w:rPr>
      </w:r>
    </w:p>
    <w:p w:rsidR="00000000" w:rsidDel="00000000" w:rsidP="00000000" w:rsidRDefault="00000000" w:rsidRPr="00000000" w14:paraId="0000000C">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Afin de voir l’entièreté du COSP, il est nécessaire de réaliser l’activité préparatoire, la rencontre virtuelle et l’activité de réinvestissement avec les élèves. Si vous choisissez d’adapter ces activités, il est conseillé de consulter le </w:t>
      </w:r>
      <w:hyperlink r:id="rId15">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guide d’accompagnement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w:t>
      </w:r>
      <w:hyperlink r:id="rId16">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 fiche sommaire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le </w:t>
      </w:r>
      <w:hyperlink r:id="rId17">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modèle de base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Activité préparatoire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Utiliser le </w:t>
      </w:r>
      <w:hyperlink r:id="rId18">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(diapositives 1 à 6) pour animer l’activité préparatoire.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Il y a des notes au bas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chacune des diapositives afin de faciliter l'animation.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Utiliser le </w:t>
      </w:r>
      <w:hyperlink r:id="rId1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afin que ceux-ci puissent conserver des traces de leurs apprentissages.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Rencontre virtuelle</w:t>
      </w:r>
    </w:p>
    <w:p w:rsidR="00000000" w:rsidDel="00000000" w:rsidP="00000000" w:rsidRDefault="00000000" w:rsidRPr="00000000" w14:paraId="00000014">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hyperlink r:id="rId20">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Cliquez ici pour rejoindre la réunion</w:t>
        </w:r>
      </w:hyperlink>
      <w:r w:rsidDel="00000000" w:rsidR="00000000" w:rsidRPr="00000000">
        <w:rPr>
          <w:rtl w:val="0"/>
        </w:rPr>
      </w:r>
    </w:p>
    <w:p w:rsidR="00000000" w:rsidDel="00000000" w:rsidP="00000000" w:rsidRDefault="00000000" w:rsidRPr="00000000" w14:paraId="00000015">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rencontre aura lieu le </w:t>
      </w:r>
      <w:r w:rsidDel="00000000" w:rsidR="00000000" w:rsidRPr="00000000">
        <w:rPr>
          <w:sz w:val="24"/>
          <w:szCs w:val="24"/>
          <w:rtl w:val="0"/>
        </w:rPr>
        <w:t xml:space="preserve">28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novembre à 8h30</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durée prévue est de 45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élèves doivent avoir en main leur cahier de l’élève afin de répondre individuellement à deux questions.</w:t>
      </w:r>
    </w:p>
    <w:p w:rsidR="00000000" w:rsidDel="00000000" w:rsidP="00000000" w:rsidRDefault="00000000" w:rsidRPr="00000000" w14:paraId="0000001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code QR sera affiché au début de la rencontre, mais si vous souhaitez préparer les portables ou les tablettes à l’avance, vous pouvez utiliser ce lien ou ce code QR. </w:t>
      </w:r>
      <w:hyperlink r:id="rId21">
        <w:r w:rsidDel="00000000" w:rsidR="00000000" w:rsidRPr="00000000">
          <w:rPr>
            <w:color w:val="1155cc"/>
            <w:sz w:val="24"/>
            <w:szCs w:val="24"/>
            <w:u w:val="single"/>
            <w:rtl w:val="0"/>
          </w:rPr>
          <w:t xml:space="preserve">https://ahaslides.com/285RV</w:t>
        </w:r>
      </w:hyperlink>
      <w:r w:rsidDel="00000000" w:rsidR="00000000" w:rsidRPr="00000000">
        <w:rPr>
          <w:rtl w:val="0"/>
        </w:rPr>
      </w:r>
    </w:p>
    <w:p w:rsidR="00000000" w:rsidDel="00000000" w:rsidP="00000000" w:rsidRDefault="00000000" w:rsidRPr="00000000" w14:paraId="00000018">
      <w:pPr>
        <w:ind w:left="7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1223963" cy="1223963"/>
            <wp:effectExtent b="0" l="0" r="0" t="0"/>
            <wp:docPr id="101041024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223963" cy="122396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smallCaps w:val="0"/>
          <w:strike w:val="0"/>
          <w:color w:val="000000"/>
          <w:sz w:val="24"/>
          <w:szCs w:val="24"/>
          <w:shd w:fill="auto" w:val="clear"/>
          <w:vertAlign w:val="baseline"/>
        </w:rPr>
      </w:pPr>
      <w:r w:rsidDel="00000000" w:rsidR="00000000" w:rsidRPr="00000000">
        <w:rPr>
          <w:sz w:val="24"/>
          <w:szCs w:val="24"/>
          <w:rtl w:val="0"/>
        </w:rPr>
        <w:t xml:space="preserve">Lors de la visioconférence interclasses, 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 bref retour sur le COSP, la stratégie d’apprentissage, le résultat attendu et l’activité préparatoire sera fait. Puis, l’album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Cours!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sera lu et des questions seront posées aux élèves afin qu’ils sélectionnent des exemples où les personnages de l’histoire sont influencés par les autres et où ils ont de l’influence sur les autres.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sz w:val="24"/>
          <w:szCs w:val="24"/>
          <w:u w:val="none"/>
        </w:rPr>
      </w:pPr>
      <w:r w:rsidDel="00000000" w:rsidR="00000000" w:rsidRPr="00000000">
        <w:rPr>
          <w:sz w:val="24"/>
          <w:szCs w:val="24"/>
          <w:rtl w:val="0"/>
        </w:rPr>
        <w:t xml:space="preserve">Afin de rendre la rencontre plus dynamique, à la fin de la présentation, vos élèves seront invités à prendre la parole pour partager aux autres classes une situation d’influence sociale.</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Activité de réinvestissement</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Utiliser le </w:t>
      </w:r>
      <w:r w:rsidDel="00000000" w:rsidR="00000000" w:rsidRPr="00000000">
        <w:rPr>
          <w:rFonts w:ascii="Calibri" w:cs="Calibri" w:eastAsia="Calibri" w:hAnsi="Calibri"/>
          <w:b w:val="0"/>
          <w:i w:val="0"/>
          <w:smallCaps w:val="0"/>
          <w:strike w:val="0"/>
          <w:sz w:val="24"/>
          <w:szCs w:val="24"/>
          <w:shd w:fill="auto" w:val="clear"/>
          <w:vertAlign w:val="baseline"/>
          <w:rtl w:val="0"/>
        </w:rPr>
        <w:t xml:space="preserve">diaporama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(diapositives </w:t>
      </w:r>
      <w:r w:rsidDel="00000000" w:rsidR="00000000" w:rsidRPr="00000000">
        <w:rPr>
          <w:sz w:val="24"/>
          <w:szCs w:val="24"/>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à </w:t>
      </w:r>
      <w:r w:rsidDel="00000000" w:rsidR="00000000" w:rsidRPr="00000000">
        <w:rPr>
          <w:sz w:val="24"/>
          <w:szCs w:val="24"/>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pour animer l’activité de réinvestissement.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Des notes sous chacune des </w:t>
      </w:r>
      <w:r w:rsidDel="00000000" w:rsidR="00000000" w:rsidRPr="00000000">
        <w:rPr>
          <w:color w:val="333333"/>
          <w:sz w:val="24"/>
          <w:szCs w:val="24"/>
          <w:rtl w:val="0"/>
        </w:rPr>
        <w:t xml:space="preserve">diapositives</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 vous mentionnent les apprentissages à faire vivre aux élèves.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Utiliser le </w:t>
      </w:r>
      <w:hyperlink r:id="rId23">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afin que ceux-ci puissent conserver des traces de leur apprentissage.</w:t>
      </w:r>
    </w:p>
    <w:sectPr>
      <w:footerReference r:id="rId24"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0" w:before="240"/>
      <w:outlineLvl w:val="0"/>
    </w:pPr>
    <w:rPr>
      <w:color w:val="2f5496"/>
      <w:sz w:val="32"/>
      <w:szCs w:val="32"/>
    </w:rPr>
  </w:style>
  <w:style w:type="paragraph" w:styleId="Titre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Titre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0" w:before="240"/>
    </w:pPr>
    <w:rPr>
      <w:color w:val="2f5496"/>
      <w:sz w:val="32"/>
      <w:szCs w:val="32"/>
    </w:rPr>
  </w:style>
  <w:style w:type="paragraph" w:styleId="heading20" w:customStyle="1">
    <w:name w:val="heading 20"/>
    <w:basedOn w:val="Normal0"/>
    <w:next w:val="Normal0"/>
    <w:pPr>
      <w:keepNext w:val="1"/>
      <w:keepLines w:val="1"/>
      <w:spacing w:after="0" w:before="40"/>
    </w:pPr>
    <w:rPr>
      <w:color w:val="2f5496"/>
      <w:sz w:val="26"/>
      <w:szCs w:val="26"/>
    </w:rPr>
  </w:style>
  <w:style w:type="paragraph" w:styleId="heading30" w:customStyle="1">
    <w:name w:val="heading 30"/>
    <w:basedOn w:val="Normal0"/>
    <w:next w:val="Normal0"/>
    <w:pPr>
      <w:keepNext w:val="1"/>
      <w:keepLines w:val="1"/>
      <w:spacing w:after="0" w:before="40"/>
    </w:pPr>
    <w:rPr>
      <w:color w:val="1f3863"/>
      <w:sz w:val="24"/>
      <w:szCs w:val="24"/>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style>
  <w:style w:type="paragraph" w:styleId="heading11" w:customStyle="1">
    <w:name w:val="heading 11"/>
    <w:basedOn w:val="Normal1"/>
    <w:next w:val="Normal1"/>
    <w:link w:val="Titre1Car"/>
    <w:uiPriority w:val="9"/>
    <w:qFormat w:val="1"/>
    <w:rsid w:val="00031C0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1" w:customStyle="1">
    <w:name w:val="heading 21"/>
    <w:basedOn w:val="Normal1"/>
    <w:next w:val="Normal1"/>
    <w:link w:val="Titre2Car"/>
    <w:uiPriority w:val="9"/>
    <w:unhideWhenUsed w:val="1"/>
    <w:qFormat w:val="1"/>
    <w:rsid w:val="00031C0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1" w:customStyle="1">
    <w:name w:val="heading 31"/>
    <w:basedOn w:val="Normal1"/>
    <w:next w:val="Normal1"/>
    <w:link w:val="Titre3Car"/>
    <w:uiPriority w:val="9"/>
    <w:unhideWhenUsed w:val="1"/>
    <w:qFormat w:val="1"/>
    <w:rsid w:val="00031C07"/>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character" w:styleId="Titre1Car" w:customStyle="1">
    <w:name w:val="Titre 1 Car"/>
    <w:basedOn w:val="Policepardfaut"/>
    <w:link w:val="heading11"/>
    <w:uiPriority w:val="9"/>
    <w:rsid w:val="00031C07"/>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heading21"/>
    <w:uiPriority w:val="9"/>
    <w:rsid w:val="00031C07"/>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heading31"/>
    <w:uiPriority w:val="9"/>
    <w:rsid w:val="00031C07"/>
    <w:rPr>
      <w:rFonts w:asciiTheme="majorHAnsi" w:cstheme="majorBidi" w:eastAsiaTheme="majorEastAsia" w:hAnsiTheme="majorHAnsi"/>
      <w:color w:val="1f3763" w:themeColor="accent1" w:themeShade="00007F"/>
      <w:sz w:val="24"/>
      <w:szCs w:val="24"/>
    </w:rPr>
  </w:style>
  <w:style w:type="paragraph" w:styleId="Paragraphedeliste">
    <w:name w:val="List Paragraph"/>
    <w:basedOn w:val="Normal1"/>
    <w:uiPriority w:val="34"/>
    <w:qFormat w:val="1"/>
    <w:rsid w:val="00031C07"/>
    <w:pPr>
      <w:ind w:left="720"/>
      <w:contextualSpacing w:val="1"/>
    </w:pPr>
  </w:style>
  <w:style w:type="character" w:styleId="Lienhypertexte">
    <w:name w:val="Hyperlink"/>
    <w:basedOn w:val="Policepardfaut"/>
    <w:uiPriority w:val="99"/>
    <w:unhideWhenUsed w:val="1"/>
    <w:rsid w:val="00031C07"/>
    <w:rPr>
      <w:color w:val="0563c1" w:themeColor="hyperlink"/>
      <w:u w:val="single"/>
    </w:rPr>
  </w:style>
  <w:style w:type="character" w:styleId="Mentionnonrsolue">
    <w:name w:val="Unresolved Mention"/>
    <w:basedOn w:val="Policepardfaut"/>
    <w:uiPriority w:val="99"/>
    <w:semiHidden w:val="1"/>
    <w:unhideWhenUsed w:val="1"/>
    <w:rsid w:val="00031C07"/>
    <w:rPr>
      <w:color w:val="605e5c"/>
      <w:shd w:color="auto" w:fill="e1dfdd" w:val="clear"/>
    </w:rPr>
  </w:style>
  <w:style w:type="paragraph" w:styleId="En-tte">
    <w:name w:val="header"/>
    <w:basedOn w:val="Normal1"/>
    <w:link w:val="En-tteCar"/>
    <w:uiPriority w:val="99"/>
    <w:unhideWhenUsed w:val="1"/>
    <w:rsid w:val="00EE0351"/>
    <w:pPr>
      <w:tabs>
        <w:tab w:val="center" w:pos="4320"/>
        <w:tab w:val="right" w:pos="8640"/>
      </w:tabs>
      <w:spacing w:after="0" w:line="240" w:lineRule="auto"/>
    </w:pPr>
  </w:style>
  <w:style w:type="character" w:styleId="En-tteCar" w:customStyle="1">
    <w:name w:val="En-tête Car"/>
    <w:basedOn w:val="Policepardfaut"/>
    <w:link w:val="En-tte"/>
    <w:uiPriority w:val="99"/>
    <w:rsid w:val="00EE0351"/>
  </w:style>
  <w:style w:type="paragraph" w:styleId="Pieddepage">
    <w:name w:val="footer"/>
    <w:basedOn w:val="Normal1"/>
    <w:link w:val="PieddepageCar"/>
    <w:uiPriority w:val="99"/>
    <w:unhideWhenUsed w:val="1"/>
    <w:rsid w:val="00EE035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E0351"/>
  </w:style>
  <w:style w:type="paragraph" w:styleId="Sous-titre">
    <w:name w:val="Subtitle"/>
    <w:basedOn w:val="Normal1"/>
    <w:next w:val="Normal1"/>
    <w:uiPriority w:val="11"/>
    <w:qFormat w:val="1"/>
    <w:pPr>
      <w:keepNext w:val="1"/>
      <w:keepLines w:val="1"/>
      <w:spacing w:after="80" w:before="360"/>
    </w:pPr>
    <w:rPr>
      <w:rFonts w:ascii="Georgia" w:cs="Georgia" w:eastAsia="Georgia" w:hAnsi="Georgia"/>
      <w:i w:val="1"/>
      <w:color w:val="666666"/>
      <w:sz w:val="48"/>
      <w:szCs w:val="48"/>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Objetducommentaire">
    <w:name w:val="annotation subject"/>
    <w:basedOn w:val="Commentaire"/>
    <w:next w:val="Commentaire"/>
    <w:link w:val="ObjetducommentaireCar"/>
    <w:uiPriority w:val="99"/>
    <w:semiHidden w:val="1"/>
    <w:unhideWhenUsed w:val="1"/>
    <w:rsid w:val="00EB4895"/>
    <w:rPr>
      <w:b w:val="1"/>
      <w:bCs w:val="1"/>
    </w:rPr>
  </w:style>
  <w:style w:type="character" w:styleId="ObjetducommentaireCar" w:customStyle="1">
    <w:name w:val="Objet du commentaire Car"/>
    <w:basedOn w:val="CommentaireCar"/>
    <w:link w:val="Objetducommentaire"/>
    <w:uiPriority w:val="99"/>
    <w:semiHidden w:val="1"/>
    <w:rsid w:val="00EB4895"/>
    <w:rPr>
      <w:b w:val="1"/>
      <w:bCs w:val="1"/>
      <w:sz w:val="20"/>
      <w:szCs w:val="20"/>
    </w:rPr>
  </w:style>
  <w:style w:type="paragraph" w:styleId="pf0" w:customStyle="1">
    <w:name w:val="pf0"/>
    <w:basedOn w:val="Normal"/>
    <w:rsid w:val="00E53016"/>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character" w:styleId="cf01" w:customStyle="1">
    <w:name w:val="cf01"/>
    <w:basedOn w:val="Policepardfaut"/>
    <w:rsid w:val="00E53016"/>
    <w:rPr>
      <w:rFonts w:ascii="Segoe UI" w:cs="Segoe UI" w:hAnsi="Segoe UI" w:hint="default"/>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teams.microsoft.com/l/meetup-join/19%3ameeting_NmZhNGMxZDEtMmEwZi00Y2E1LWFhNjgtYWE2M2RhMmY2NTcw%40thread.v2/0?context=%7b%22Tid%22%3a%220f98dc88-9217-470e-8109-89258d413dcf%22%2c%22Oid%22%3a%229977bc69-efba-4828-b600-81debd0f1ad7%22%7d" TargetMode="External"/><Relationship Id="rId11" Type="http://schemas.openxmlformats.org/officeDocument/2006/relationships/hyperlink" Target="https://1c5a4a59-eda0-4650-a32a-5dc35f41a420.filesusr.com/ugd/df8fff_988a553ddbbf40babe268baa95846c9a.pdf" TargetMode="External"/><Relationship Id="rId22" Type="http://schemas.openxmlformats.org/officeDocument/2006/relationships/image" Target="media/image1.png"/><Relationship Id="rId10" Type="http://schemas.openxmlformats.org/officeDocument/2006/relationships/hyperlink" Target="https://www.leslibraires.ca/livres/cours-davide-cali-9782848659015.html" TargetMode="External"/><Relationship Id="rId21" Type="http://schemas.openxmlformats.org/officeDocument/2006/relationships/hyperlink" Target="https://ahaslides.com/285RV" TargetMode="External"/><Relationship Id="rId13" Type="http://schemas.openxmlformats.org/officeDocument/2006/relationships/hyperlink" Target="https://www.leslibraires.ca/livres/cours-davide-cali-9782848659015.html" TargetMode="External"/><Relationship Id="rId24" Type="http://schemas.openxmlformats.org/officeDocument/2006/relationships/footer" Target="footer1.xml"/><Relationship Id="rId12" Type="http://schemas.openxmlformats.org/officeDocument/2006/relationships/hyperlink" Target="https://www.leslibraires.ca/livres/cours-davide-cali-9782848659015.html" TargetMode="External"/><Relationship Id="rId23" Type="http://schemas.openxmlformats.org/officeDocument/2006/relationships/hyperlink" Target="https://docs.google.com/document/d/1X0iI0ZSmLkM2h2P8eZvAd9RIOh0J2KlY/edit?usp=drive_link&amp;ouid=106912389925889149689&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drive.google.com/file/d/1KuNX-MjwlGAmBFzMyWz8ijboft2kki28/view?usp=drive_link" TargetMode="External"/><Relationship Id="rId14" Type="http://schemas.openxmlformats.org/officeDocument/2006/relationships/hyperlink" Target="https://ahaslides.com/285RV" TargetMode="External"/><Relationship Id="rId17" Type="http://schemas.openxmlformats.org/officeDocument/2006/relationships/hyperlink" Target="https://drive.google.com/file/d/1yGPwi4i1uR-Up5F8lleuL1IkDnwP4qIy/view?usp=drive_link" TargetMode="External"/><Relationship Id="rId16" Type="http://schemas.openxmlformats.org/officeDocument/2006/relationships/hyperlink" Target="https://drive.google.com/file/d/1hLjGq0ycKim4qZ99kF4heDs8vqmVeVEX/view?usp=drive_link" TargetMode="External"/><Relationship Id="rId5" Type="http://schemas.openxmlformats.org/officeDocument/2006/relationships/styles" Target="styles.xml"/><Relationship Id="rId19" Type="http://schemas.openxmlformats.org/officeDocument/2006/relationships/hyperlink" Target="https://docs.google.com/document/d/1X0iI0ZSmLkM2h2P8eZvAd9RIOh0J2KlY/edit?usp=drive_link&amp;ouid=106912389925889149689&amp;rtpof=true&amp;sd=true" TargetMode="External"/><Relationship Id="rId6" Type="http://schemas.openxmlformats.org/officeDocument/2006/relationships/customXml" Target="../customXML/item1.xml"/><Relationship Id="rId18" Type="http://schemas.openxmlformats.org/officeDocument/2006/relationships/hyperlink" Target="https://docs.google.com/presentation/d/1HHyvEzSofJWYxU3hTS8pVbLxuON20wGJ/edit?usp=drive_link&amp;ouid=106912389925889149689&amp;rtpof=true&amp;sd=true" TargetMode="Externa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Nhm+p3RkRdm7YH/tFaeTedizQ==">CgMxLjAyDmguazB1ZTRrbjRsem5qOAByITFqZGxJQVlIRHhTY3dRWUJYMk1mcHVGUDlVUEhvem9zeg==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2023-06-26T19:56:00Z</dcterms:created>
  <dc:creator>Lebel Manon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ies>
</file>